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470D" w14:textId="77777777" w:rsidR="00121DA0" w:rsidRDefault="00D52659" w:rsidP="00D52659">
      <w:pPr>
        <w:pStyle w:val="BasicParagrap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Did you know that there are about 47,000 dogs in the Pioneer Valley, and that together, they produce about 17.5 tons of animal waste a day? </w:t>
      </w:r>
      <w:r w:rsidR="00121DA0">
        <w:rPr>
          <w:rFonts w:ascii="Calibri" w:hAnsi="Calibri" w:cs="Calibri"/>
          <w:sz w:val="28"/>
          <w:szCs w:val="28"/>
        </w:rPr>
        <w:t xml:space="preserve"> </w:t>
      </w:r>
    </w:p>
    <w:p w14:paraId="4C2D133C" w14:textId="77777777" w:rsidR="00121DA0" w:rsidRDefault="00121DA0" w:rsidP="00D52659">
      <w:pPr>
        <w:pStyle w:val="BasicParagraph"/>
        <w:rPr>
          <w:rFonts w:ascii="Calibri" w:hAnsi="Calibri" w:cs="Calibri"/>
          <w:sz w:val="28"/>
          <w:szCs w:val="28"/>
        </w:rPr>
      </w:pPr>
    </w:p>
    <w:p w14:paraId="615365D6" w14:textId="527CE7E0" w:rsidR="00121DA0" w:rsidRDefault="00D52659" w:rsidP="00D52659">
      <w:pPr>
        <w:pStyle w:val="BasicParagrap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Dog waste does not act as a</w:t>
      </w:r>
      <w:r w:rsidR="00B247BB">
        <w:rPr>
          <w:rFonts w:ascii="Calibri" w:hAnsi="Calibri" w:cs="Calibri"/>
          <w:sz w:val="28"/>
          <w:szCs w:val="28"/>
        </w:rPr>
        <w:t>n effective</w:t>
      </w:r>
      <w:r>
        <w:rPr>
          <w:rFonts w:ascii="Calibri" w:hAnsi="Calibri" w:cs="Calibri"/>
          <w:sz w:val="28"/>
          <w:szCs w:val="28"/>
        </w:rPr>
        <w:t xml:space="preserve"> fertilizer. Stormwater runoff can wash dog waste into ponds, lakes, streams and drinking water supplies, causing outbreaks of </w:t>
      </w:r>
      <w:r>
        <w:rPr>
          <w:rFonts w:ascii="Calibri" w:hAnsi="Calibri" w:cs="Calibri"/>
          <w:i/>
          <w:iCs/>
          <w:sz w:val="28"/>
          <w:szCs w:val="28"/>
        </w:rPr>
        <w:t>E. coli</w:t>
      </w:r>
      <w:r>
        <w:rPr>
          <w:rFonts w:ascii="Calibri" w:hAnsi="Calibri" w:cs="Calibri"/>
          <w:sz w:val="28"/>
          <w:szCs w:val="28"/>
        </w:rPr>
        <w:t xml:space="preserve"> and other bacteria harmful to both people and wildlife. It can contaminate parks, athletic fields and places where children play. </w:t>
      </w:r>
    </w:p>
    <w:p w14:paraId="752F7073" w14:textId="77777777" w:rsidR="00121DA0" w:rsidRDefault="00121DA0" w:rsidP="00D52659">
      <w:pPr>
        <w:pStyle w:val="BasicParagraph"/>
        <w:rPr>
          <w:rFonts w:ascii="Calibri" w:hAnsi="Calibri" w:cs="Calibri"/>
          <w:sz w:val="28"/>
          <w:szCs w:val="28"/>
        </w:rPr>
      </w:pPr>
    </w:p>
    <w:p w14:paraId="748BC8E4" w14:textId="03ACC1BE" w:rsidR="00B64B90" w:rsidRDefault="00121DA0" w:rsidP="00B64B90">
      <w:pPr>
        <w:pStyle w:val="BasicParagrap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 all need to p</w:t>
      </w:r>
      <w:r w:rsidR="00D52659">
        <w:rPr>
          <w:rFonts w:ascii="Calibri" w:hAnsi="Calibri" w:cs="Calibri"/>
          <w:sz w:val="28"/>
          <w:szCs w:val="28"/>
        </w:rPr>
        <w:t xml:space="preserve">ick up </w:t>
      </w:r>
      <w:r w:rsidR="00D52659" w:rsidRPr="00121DA0">
        <w:rPr>
          <w:rFonts w:ascii="Calibri" w:hAnsi="Calibri" w:cs="Calibri"/>
          <w:sz w:val="28"/>
          <w:szCs w:val="28"/>
          <w:u w:val="single"/>
        </w:rPr>
        <w:t>and</w:t>
      </w:r>
      <w:r w:rsidR="00D52659">
        <w:rPr>
          <w:rFonts w:ascii="Calibri" w:hAnsi="Calibri" w:cs="Calibri"/>
          <w:sz w:val="28"/>
          <w:szCs w:val="28"/>
        </w:rPr>
        <w:t xml:space="preserve"> properly dispose of our pet</w:t>
      </w:r>
      <w:r>
        <w:rPr>
          <w:rFonts w:ascii="Calibri" w:hAnsi="Calibri" w:cs="Calibri"/>
          <w:sz w:val="28"/>
          <w:szCs w:val="28"/>
        </w:rPr>
        <w:t>’</w:t>
      </w:r>
      <w:r w:rsidR="00D52659">
        <w:rPr>
          <w:rFonts w:ascii="Calibri" w:hAnsi="Calibri" w:cs="Calibri"/>
          <w:sz w:val="28"/>
          <w:szCs w:val="28"/>
        </w:rPr>
        <w:t>s waste</w:t>
      </w:r>
      <w:r>
        <w:rPr>
          <w:rFonts w:ascii="Calibri" w:hAnsi="Calibri" w:cs="Calibri"/>
          <w:sz w:val="28"/>
          <w:szCs w:val="28"/>
        </w:rPr>
        <w:t xml:space="preserve"> in the trash</w:t>
      </w:r>
      <w:r w:rsidR="008D7C1D">
        <w:rPr>
          <w:rFonts w:ascii="Calibri" w:hAnsi="Calibri" w:cs="Calibri"/>
          <w:sz w:val="28"/>
          <w:szCs w:val="28"/>
        </w:rPr>
        <w:t xml:space="preserve"> can</w:t>
      </w:r>
      <w:r w:rsidR="00D52659">
        <w:rPr>
          <w:rFonts w:ascii="Calibri" w:hAnsi="Calibri" w:cs="Calibri"/>
          <w:sz w:val="28"/>
          <w:szCs w:val="28"/>
        </w:rPr>
        <w:t xml:space="preserve">.  </w:t>
      </w:r>
      <w:r>
        <w:rPr>
          <w:rFonts w:ascii="Calibri" w:hAnsi="Calibri" w:cs="Calibri"/>
          <w:sz w:val="28"/>
          <w:szCs w:val="28"/>
        </w:rPr>
        <w:t xml:space="preserve">Join all the dog owners in </w:t>
      </w:r>
      <w:r w:rsidR="001826A2">
        <w:rPr>
          <w:rFonts w:ascii="Calibri" w:hAnsi="Calibri" w:cs="Calibri"/>
          <w:sz w:val="28"/>
          <w:szCs w:val="28"/>
        </w:rPr>
        <w:t xml:space="preserve">your neighborhood </w:t>
      </w:r>
      <w:r>
        <w:rPr>
          <w:rFonts w:ascii="Calibri" w:hAnsi="Calibri" w:cs="Calibri"/>
          <w:sz w:val="28"/>
          <w:szCs w:val="28"/>
        </w:rPr>
        <w:t xml:space="preserve">who are showing they care </w:t>
      </w:r>
      <w:r w:rsidR="008D7C1D">
        <w:rPr>
          <w:rFonts w:ascii="Calibri" w:hAnsi="Calibri" w:cs="Calibri"/>
          <w:sz w:val="28"/>
          <w:szCs w:val="28"/>
        </w:rPr>
        <w:t xml:space="preserve">and take </w:t>
      </w:r>
      <w:r w:rsidR="00D52659">
        <w:rPr>
          <w:rFonts w:ascii="Calibri" w:hAnsi="Calibri" w:cs="Calibri"/>
          <w:sz w:val="28"/>
          <w:szCs w:val="28"/>
        </w:rPr>
        <w:t xml:space="preserve">the </w:t>
      </w:r>
      <w:r w:rsidR="009751CA">
        <w:rPr>
          <w:rFonts w:ascii="Calibri" w:hAnsi="Calibri" w:cs="Calibri"/>
          <w:sz w:val="28"/>
          <w:szCs w:val="28"/>
        </w:rPr>
        <w:t>PUP (</w:t>
      </w:r>
      <w:r w:rsidR="00D52659">
        <w:rPr>
          <w:rFonts w:ascii="Calibri" w:hAnsi="Calibri" w:cs="Calibri"/>
          <w:sz w:val="28"/>
          <w:szCs w:val="28"/>
        </w:rPr>
        <w:t>Pick up Poop</w:t>
      </w:r>
      <w:r w:rsidR="009751CA">
        <w:rPr>
          <w:rFonts w:ascii="Calibri" w:hAnsi="Calibri" w:cs="Calibri"/>
          <w:sz w:val="28"/>
          <w:szCs w:val="28"/>
        </w:rPr>
        <w:t>)</w:t>
      </w:r>
      <w:r w:rsidR="00D52659">
        <w:rPr>
          <w:rFonts w:ascii="Calibri" w:hAnsi="Calibri" w:cs="Calibri"/>
          <w:sz w:val="28"/>
          <w:szCs w:val="28"/>
        </w:rPr>
        <w:t xml:space="preserve"> Pledge at:  </w:t>
      </w:r>
      <w:hyperlink r:id="rId4" w:history="1">
        <w:r w:rsidR="00B64B90" w:rsidRPr="00D4402E">
          <w:rPr>
            <w:rStyle w:val="Hyperlink"/>
            <w:rFonts w:ascii="Calibri" w:hAnsi="Calibri" w:cs="Calibri"/>
            <w:sz w:val="28"/>
            <w:szCs w:val="28"/>
          </w:rPr>
          <w:t xml:space="preserve">www.thinkblueconnecticutriver.org/pup-pledge-form/ </w:t>
        </w:r>
      </w:hyperlink>
      <w:r w:rsidR="00B64B90">
        <w:rPr>
          <w:rFonts w:ascii="Calibri" w:hAnsi="Calibri" w:cs="Calibri"/>
          <w:sz w:val="28"/>
          <w:szCs w:val="28"/>
        </w:rPr>
        <w:t xml:space="preserve"> </w:t>
      </w:r>
    </w:p>
    <w:p w14:paraId="0FE23805" w14:textId="77777777" w:rsidR="00B64B90" w:rsidRDefault="00B64B90" w:rsidP="00B64B90">
      <w:pPr>
        <w:pStyle w:val="BasicParagraph"/>
        <w:rPr>
          <w:rFonts w:ascii="Calibri" w:hAnsi="Calibri" w:cs="Calibri"/>
          <w:sz w:val="28"/>
          <w:szCs w:val="28"/>
        </w:rPr>
      </w:pPr>
    </w:p>
    <w:p w14:paraId="4C2379C3" w14:textId="1A180677" w:rsidR="00D52659" w:rsidRDefault="00D52659" w:rsidP="00D52659">
      <w:pPr>
        <w:pStyle w:val="BasicParagraph"/>
        <w:rPr>
          <w:rFonts w:ascii="Calibri" w:hAnsi="Calibri" w:cs="Calibri"/>
          <w:sz w:val="28"/>
          <w:szCs w:val="28"/>
        </w:rPr>
      </w:pPr>
    </w:p>
    <w:p w14:paraId="0802FB2B" w14:textId="77777777" w:rsidR="00292825" w:rsidRDefault="00292825" w:rsidP="00D52659">
      <w:pPr>
        <w:pStyle w:val="BasicParagraph"/>
        <w:rPr>
          <w:rFonts w:ascii="Calibri" w:hAnsi="Calibri" w:cs="Calibri"/>
          <w:sz w:val="28"/>
          <w:szCs w:val="28"/>
        </w:rPr>
      </w:pPr>
    </w:p>
    <w:p w14:paraId="756A657A" w14:textId="77777777" w:rsidR="00560CA5" w:rsidRDefault="00560CA5"/>
    <w:sectPr w:rsidR="00560CA5" w:rsidSect="00A73DD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63"/>
    <w:rsid w:val="00121DA0"/>
    <w:rsid w:val="001826A2"/>
    <w:rsid w:val="00292825"/>
    <w:rsid w:val="00560CA5"/>
    <w:rsid w:val="008C2B63"/>
    <w:rsid w:val="008D7C1D"/>
    <w:rsid w:val="009751CA"/>
    <w:rsid w:val="00B247BB"/>
    <w:rsid w:val="00B64B90"/>
    <w:rsid w:val="00D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004A"/>
  <w15:docId w15:val="{FB8F6AD3-96EE-4609-ABE5-F076F923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5265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2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inkblueconnecticutriver.org/pup-pledge-form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 Meise-Munns</dc:creator>
  <cp:lastModifiedBy>Patricia Gambarini</cp:lastModifiedBy>
  <cp:revision>8</cp:revision>
  <dcterms:created xsi:type="dcterms:W3CDTF">2020-12-23T14:54:00Z</dcterms:created>
  <dcterms:modified xsi:type="dcterms:W3CDTF">2023-02-13T21:09:00Z</dcterms:modified>
</cp:coreProperties>
</file>